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19" w:rsidRPr="004476D2" w:rsidRDefault="00A86519" w:rsidP="004476D2">
      <w:pPr>
        <w:pStyle w:val="Default"/>
        <w:jc w:val="center"/>
        <w:rPr>
          <w:sz w:val="28"/>
          <w:szCs w:val="28"/>
        </w:rPr>
      </w:pPr>
    </w:p>
    <w:p w:rsidR="00A86519" w:rsidRPr="004476D2" w:rsidRDefault="00A86519" w:rsidP="00992C7B">
      <w:pPr>
        <w:pStyle w:val="Default"/>
        <w:jc w:val="center"/>
        <w:rPr>
          <w:sz w:val="28"/>
          <w:szCs w:val="28"/>
        </w:rPr>
      </w:pPr>
      <w:r w:rsidRPr="004476D2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Личностные результаты освоения учебного </w:t>
      </w:r>
      <w:proofErr w:type="spellStart"/>
      <w:r w:rsidRPr="004476D2">
        <w:rPr>
          <w:b/>
          <w:bCs/>
        </w:rPr>
        <w:t>предмеа</w:t>
      </w:r>
      <w:proofErr w:type="spellEnd"/>
      <w:r w:rsidRPr="004476D2">
        <w:rPr>
          <w:b/>
          <w:bCs/>
        </w:rPr>
        <w:t xml:space="preserve">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 ученика будут сформированы: </w:t>
      </w:r>
    </w:p>
    <w:p w:rsidR="00A86519" w:rsidRPr="004476D2" w:rsidRDefault="00A86519" w:rsidP="00A86519">
      <w:pPr>
        <w:pStyle w:val="Default"/>
        <w:spacing w:after="68"/>
      </w:pPr>
      <w:r w:rsidRPr="004476D2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A86519" w:rsidRPr="004476D2" w:rsidRDefault="00A86519" w:rsidP="00A86519">
      <w:pPr>
        <w:pStyle w:val="Default"/>
        <w:spacing w:after="68"/>
      </w:pPr>
      <w:r w:rsidRPr="004476D2">
        <w:t xml:space="preserve">– </w:t>
      </w:r>
      <w:proofErr w:type="spellStart"/>
      <w:r w:rsidRPr="004476D2">
        <w:t>учебнопознавательный</w:t>
      </w:r>
      <w:proofErr w:type="spellEnd"/>
      <w:r w:rsidRPr="004476D2">
        <w:t xml:space="preserve"> интерес к новому учебному материалу и способам решения новой задачи</w:t>
      </w:r>
      <w:proofErr w:type="gramStart"/>
      <w:r w:rsidRPr="004476D2">
        <w:t xml:space="preserve">;; </w:t>
      </w:r>
      <w:proofErr w:type="gramEnd"/>
    </w:p>
    <w:p w:rsidR="00A86519" w:rsidRPr="004476D2" w:rsidRDefault="00A86519" w:rsidP="00A86519">
      <w:pPr>
        <w:pStyle w:val="Default"/>
      </w:pPr>
      <w:r w:rsidRPr="004476D2">
        <w:t xml:space="preserve">– установка на здоровый образ жизни;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получит возможность для формирования: </w:t>
      </w:r>
    </w:p>
    <w:p w:rsidR="00A86519" w:rsidRPr="004476D2" w:rsidRDefault="00A86519" w:rsidP="00A86519">
      <w:pPr>
        <w:pStyle w:val="Default"/>
      </w:pPr>
      <w:r w:rsidRPr="004476D2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A86519" w:rsidRPr="004476D2" w:rsidRDefault="00A86519" w:rsidP="00A86519">
      <w:pPr>
        <w:pStyle w:val="Default"/>
      </w:pPr>
      <w:r w:rsidRPr="004476D2">
        <w:t xml:space="preserve">– выраженной устойчивой учебно-познавательной мотивации учения; </w:t>
      </w:r>
    </w:p>
    <w:p w:rsidR="00A86519" w:rsidRPr="004476D2" w:rsidRDefault="00A86519" w:rsidP="00A86519">
      <w:pPr>
        <w:pStyle w:val="Default"/>
      </w:pPr>
      <w:proofErr w:type="gramStart"/>
      <w:r w:rsidRPr="004476D2">
        <w:t xml:space="preserve">– устойчивого учебно-познавательного интереса к новы общим способам решения задач; </w:t>
      </w:r>
      <w:proofErr w:type="gramEnd"/>
    </w:p>
    <w:p w:rsidR="00A86519" w:rsidRPr="004476D2" w:rsidRDefault="00A86519" w:rsidP="00A86519">
      <w:pPr>
        <w:pStyle w:val="Default"/>
      </w:pPr>
      <w:proofErr w:type="spellStart"/>
      <w:r w:rsidRPr="004476D2">
        <w:rPr>
          <w:b/>
          <w:bCs/>
        </w:rPr>
        <w:t>Метапредметные</w:t>
      </w:r>
      <w:proofErr w:type="spellEnd"/>
      <w:r w:rsidRPr="004476D2">
        <w:rPr>
          <w:b/>
          <w:bCs/>
        </w:rPr>
        <w:t xml:space="preserve"> результаты освоения учебного предмета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Регулятивные универсальные учебные действия: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научится: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- </w:t>
      </w:r>
      <w:r w:rsidRPr="004476D2">
        <w:t xml:space="preserve">принимать и сохранять учебную задачу;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A86519" w:rsidRPr="004476D2" w:rsidRDefault="00A86519" w:rsidP="00A86519">
      <w:pPr>
        <w:pStyle w:val="Default"/>
      </w:pPr>
      <w:r w:rsidRPr="004476D2">
        <w:t xml:space="preserve">– планировать свои действия в соответствии с поставленной задачей и условиями еѐ реализации, в том числе во внутреннем плане;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t xml:space="preserve">учитывать установленные правила в планировании и контроле способа решения </w:t>
      </w:r>
    </w:p>
    <w:p w:rsidR="00A86519" w:rsidRPr="004476D2" w:rsidRDefault="00A86519" w:rsidP="00A86519">
      <w:pPr>
        <w:pStyle w:val="Default"/>
      </w:pPr>
      <w:r w:rsidRPr="004476D2">
        <w:t xml:space="preserve">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получит возможность научиться: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в сотрудничестве с учителем ставить новые учебные задачи;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преобразовывать практическую задачу </w:t>
      </w:r>
      <w:proofErr w:type="gramStart"/>
      <w:r w:rsidRPr="004476D2">
        <w:t>в</w:t>
      </w:r>
      <w:proofErr w:type="gramEnd"/>
      <w:r w:rsidRPr="004476D2">
        <w:t xml:space="preserve"> познавательную;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проявлять познавательную инициативу в учебном сотрудничестве; </w:t>
      </w:r>
    </w:p>
    <w:p w:rsidR="00A86519" w:rsidRPr="004476D2" w:rsidRDefault="00A86519" w:rsidP="00A86519">
      <w:pPr>
        <w:pStyle w:val="Default"/>
      </w:pPr>
      <w:r w:rsidRPr="004476D2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4476D2">
        <w:t>исполнение</w:t>
      </w:r>
      <w:proofErr w:type="gramEnd"/>
      <w:r w:rsidRPr="004476D2">
        <w:t xml:space="preserve"> как по ходу его реализации, так и в конце действия.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Познавательные универсальные учебные действия</w:t>
      </w:r>
      <w:proofErr w:type="gramStart"/>
      <w:r w:rsidRPr="004476D2">
        <w:rPr>
          <w:b/>
          <w:bCs/>
        </w:rPr>
        <w:t xml:space="preserve"> :</w:t>
      </w:r>
      <w:proofErr w:type="gramEnd"/>
      <w:r w:rsidRPr="004476D2">
        <w:rPr>
          <w:b/>
          <w:bCs/>
        </w:rPr>
        <w:t xml:space="preserve">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осуществлять поиск необходимой информации для выполнения учебных заданий с использованием учебной литературы,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A86519" w:rsidRPr="004476D2" w:rsidRDefault="00A86519" w:rsidP="00A86519">
      <w:pPr>
        <w:pStyle w:val="Default"/>
      </w:pPr>
    </w:p>
    <w:p w:rsidR="00035748" w:rsidRPr="004476D2" w:rsidRDefault="00A86519" w:rsidP="00035748">
      <w:pPr>
        <w:pStyle w:val="Default"/>
      </w:pPr>
      <w:r w:rsidRPr="004476D2">
        <w:t>-проявлять познавательную инициативу в учебном сотрудничестве;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строить сообщения в </w:t>
      </w:r>
      <w:proofErr w:type="gramStart"/>
      <w:r w:rsidRPr="004476D2">
        <w:t>устной</w:t>
      </w:r>
      <w:proofErr w:type="gramEnd"/>
      <w:r w:rsidRPr="004476D2">
        <w:t xml:space="preserve">, ориентироваться на разнообразие способов решения задач; 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осуществлять анализ объектов с выделением существенных и несущественных признаков; </w:t>
      </w:r>
    </w:p>
    <w:p w:rsidR="00A86519" w:rsidRPr="004476D2" w:rsidRDefault="00A86519" w:rsidP="00A86519">
      <w:pPr>
        <w:pStyle w:val="Default"/>
      </w:pPr>
      <w:r w:rsidRPr="004476D2">
        <w:t xml:space="preserve">– строить рассуждения в форме связи простых суждений об объекте, его строении, свойствах и связях;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t xml:space="preserve">– проявлять познавательную инициативу в учебном сотрудничестве; </w:t>
      </w:r>
    </w:p>
    <w:p w:rsidR="00A86519" w:rsidRPr="004476D2" w:rsidRDefault="00A86519" w:rsidP="00A86519">
      <w:pPr>
        <w:pStyle w:val="Default"/>
      </w:pPr>
      <w:r w:rsidRPr="004476D2">
        <w:t xml:space="preserve">– строить сообщения в устной и письменной форме; </w:t>
      </w:r>
    </w:p>
    <w:p w:rsidR="00A86519" w:rsidRPr="004476D2" w:rsidRDefault="00A86519" w:rsidP="00A86519">
      <w:pPr>
        <w:pStyle w:val="Default"/>
      </w:pPr>
      <w:r w:rsidRPr="004476D2">
        <w:t xml:space="preserve">– осуществлять анализ объектов с выделением существенных и несущественных признаков; </w:t>
      </w:r>
    </w:p>
    <w:p w:rsidR="00A86519" w:rsidRPr="004476D2" w:rsidRDefault="00A86519" w:rsidP="00A86519">
      <w:pPr>
        <w:pStyle w:val="Default"/>
      </w:pPr>
      <w:r w:rsidRPr="004476D2">
        <w:lastRenderedPageBreak/>
        <w:t xml:space="preserve">– устанавливать аналогии;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получит возможность научиться: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создавать и преобразовывать модели и схемы для решения задач;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осознанно и произвольно строить сообщения в устной форме;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осуществлять выбор наиболее эффективных способов решения задач в зависимости от конкретных условий;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осуществлять сравнение, </w:t>
      </w:r>
      <w:proofErr w:type="spellStart"/>
      <w:r w:rsidRPr="004476D2">
        <w:t>сериацию</w:t>
      </w:r>
      <w:proofErr w:type="spellEnd"/>
      <w:r w:rsidRPr="004476D2">
        <w:t xml:space="preserve"> и классификацию, самостоятельно выбирая основания и критерии для указанных логических операций; </w:t>
      </w:r>
    </w:p>
    <w:p w:rsidR="00A86519" w:rsidRPr="004476D2" w:rsidRDefault="00A86519" w:rsidP="00A86519">
      <w:pPr>
        <w:pStyle w:val="Default"/>
        <w:spacing w:after="71"/>
      </w:pPr>
      <w:r w:rsidRPr="004476D2">
        <w:t xml:space="preserve">– строить </w:t>
      </w:r>
      <w:proofErr w:type="gramStart"/>
      <w:r w:rsidRPr="004476D2">
        <w:t>логическое рассуждение</w:t>
      </w:r>
      <w:proofErr w:type="gramEnd"/>
      <w:r w:rsidRPr="004476D2">
        <w:t xml:space="preserve">, включающее установление причинно-следственных связей; </w:t>
      </w:r>
    </w:p>
    <w:p w:rsidR="00A86519" w:rsidRPr="004476D2" w:rsidRDefault="00A86519" w:rsidP="00A86519">
      <w:pPr>
        <w:pStyle w:val="Default"/>
      </w:pPr>
      <w:r w:rsidRPr="004476D2">
        <w:t xml:space="preserve">– произвольно и осознанно владеть общими </w:t>
      </w:r>
      <w:proofErr w:type="gramStart"/>
      <w:r w:rsidRPr="004476D2">
        <w:t>приѐмами</w:t>
      </w:r>
      <w:proofErr w:type="gramEnd"/>
      <w:r w:rsidRPr="004476D2">
        <w:t xml:space="preserve"> решения задач.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Коммуникативные универсальные учебные действия: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4476D2">
        <w:t>используя</w:t>
      </w:r>
      <w:proofErr w:type="gramEnd"/>
      <w:r w:rsidRPr="004476D2">
        <w:t xml:space="preserve"> в том числе средства и инструменты ИКТ и дистанционного общения;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4476D2">
        <w:t>собственной</w:t>
      </w:r>
      <w:proofErr w:type="gramEnd"/>
      <w:r w:rsidRPr="004476D2">
        <w:t xml:space="preserve">, и ориентироваться на позицию партнѐра в общении и взаимодействии; </w:t>
      </w:r>
    </w:p>
    <w:p w:rsidR="00A86519" w:rsidRPr="004476D2" w:rsidRDefault="00A86519" w:rsidP="00A86519">
      <w:pPr>
        <w:pStyle w:val="Default"/>
      </w:pPr>
      <w:r w:rsidRPr="004476D2">
        <w:t xml:space="preserve">– учитывать разные мнения и стремиться к координации различных позиций в сотрудничестве; </w:t>
      </w:r>
    </w:p>
    <w:p w:rsidR="00A86519" w:rsidRPr="004476D2" w:rsidRDefault="00A86519" w:rsidP="00A86519">
      <w:pPr>
        <w:pStyle w:val="Default"/>
      </w:pPr>
      <w:r w:rsidRPr="004476D2">
        <w:t xml:space="preserve">– формулировать собственное мнение и позицию; </w:t>
      </w:r>
    </w:p>
    <w:p w:rsidR="00A86519" w:rsidRPr="004476D2" w:rsidRDefault="00A86519" w:rsidP="00A86519">
      <w:pPr>
        <w:pStyle w:val="Default"/>
      </w:pPr>
      <w:r w:rsidRPr="004476D2">
        <w:t>– строить понятные для партнѐра высказывания, учитывающие, что партнѐ</w:t>
      </w:r>
      <w:proofErr w:type="gramStart"/>
      <w:r w:rsidRPr="004476D2">
        <w:t>р</w:t>
      </w:r>
      <w:proofErr w:type="gramEnd"/>
      <w:r w:rsidRPr="004476D2">
        <w:t xml:space="preserve"> знает и видит, а что нет; </w:t>
      </w:r>
    </w:p>
    <w:p w:rsidR="00A86519" w:rsidRPr="004476D2" w:rsidRDefault="00A86519" w:rsidP="00A86519">
      <w:pPr>
        <w:pStyle w:val="Default"/>
      </w:pPr>
      <w:r w:rsidRPr="004476D2">
        <w:t xml:space="preserve">– задавать вопросы; </w:t>
      </w:r>
    </w:p>
    <w:p w:rsidR="00A86519" w:rsidRPr="004476D2" w:rsidRDefault="00A86519" w:rsidP="00A86519">
      <w:pPr>
        <w:pStyle w:val="Default"/>
      </w:pPr>
      <w:r w:rsidRPr="004476D2">
        <w:t xml:space="preserve">– контролировать действия партнѐра;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Ученик получит возможность научиться: </w:t>
      </w:r>
    </w:p>
    <w:p w:rsidR="00A86519" w:rsidRPr="004476D2" w:rsidRDefault="00A86519" w:rsidP="00A86519">
      <w:pPr>
        <w:pStyle w:val="Default"/>
        <w:spacing w:after="68"/>
      </w:pPr>
      <w:r w:rsidRPr="004476D2">
        <w:t xml:space="preserve">– учитывать и координировать в сотрудничестве позиции других людей, отличные </w:t>
      </w:r>
      <w:proofErr w:type="gramStart"/>
      <w:r w:rsidRPr="004476D2">
        <w:t>от</w:t>
      </w:r>
      <w:proofErr w:type="gramEnd"/>
      <w:r w:rsidRPr="004476D2">
        <w:t xml:space="preserve"> собственной; </w:t>
      </w:r>
    </w:p>
    <w:p w:rsidR="00A86519" w:rsidRPr="004476D2" w:rsidRDefault="00A86519" w:rsidP="00A86519">
      <w:pPr>
        <w:pStyle w:val="Default"/>
        <w:spacing w:after="68"/>
      </w:pPr>
      <w:r w:rsidRPr="004476D2">
        <w:t xml:space="preserve">– учитывать разные мнения и интересы и обосновывать собственную позицию; </w:t>
      </w:r>
    </w:p>
    <w:p w:rsidR="00035748" w:rsidRPr="004476D2" w:rsidRDefault="00A86519" w:rsidP="00035748">
      <w:pPr>
        <w:pStyle w:val="Default"/>
      </w:pPr>
      <w:r w:rsidRPr="004476D2">
        <w:t>– понимать относительность мнений и подходов к решению проблемы;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аргументировать свою позицию и координировать еѐ с позициями партнѐров в сотрудничестве при выработке общего решения в совместной деятельности; 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продуктивно содействовать разрешению конфликтов на основе учѐта интересов и позиций всех участников; 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с учѐтом целей коммуникации достаточно точно, последовательно и полно передавать партнѐру необходимую информацию как ориентир для построения действия; 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задавать вопросы, необходимые для организации собственной деятельности и сотрудничества с партнѐром; </w:t>
      </w:r>
    </w:p>
    <w:p w:rsidR="00A86519" w:rsidRPr="004476D2" w:rsidRDefault="00A86519" w:rsidP="00A86519">
      <w:pPr>
        <w:pStyle w:val="Default"/>
        <w:spacing w:after="69"/>
      </w:pPr>
      <w:r w:rsidRPr="004476D2">
        <w:t xml:space="preserve">– осуществлять взаимный контроль и оказывать в сотрудничестве необходимую взаимопомощь; </w:t>
      </w:r>
    </w:p>
    <w:p w:rsidR="00A86519" w:rsidRPr="004476D2" w:rsidRDefault="00A86519" w:rsidP="00A86519">
      <w:pPr>
        <w:pStyle w:val="Default"/>
      </w:pPr>
      <w:r w:rsidRPr="004476D2">
        <w:t xml:space="preserve">– адекватно использовать речевые средства для эффективного решения </w:t>
      </w:r>
      <w:proofErr w:type="gramStart"/>
      <w:r w:rsidRPr="004476D2">
        <w:t>разнообразных</w:t>
      </w:r>
      <w:proofErr w:type="gramEnd"/>
      <w:r w:rsidRPr="004476D2">
        <w:t xml:space="preserve"> </w:t>
      </w:r>
    </w:p>
    <w:p w:rsidR="00A86519" w:rsidRPr="004476D2" w:rsidRDefault="00A86519" w:rsidP="00A86519">
      <w:pPr>
        <w:pStyle w:val="Default"/>
      </w:pP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Предметные результаты освоения учебного предмета: </w:t>
      </w:r>
    </w:p>
    <w:p w:rsidR="008D2DFF" w:rsidRPr="004476D2" w:rsidRDefault="00A86519" w:rsidP="00A86519">
      <w:pPr>
        <w:pStyle w:val="Default"/>
        <w:rPr>
          <w:b/>
          <w:bCs/>
        </w:rPr>
      </w:pPr>
      <w:r w:rsidRPr="004476D2">
        <w:rPr>
          <w:b/>
          <w:bCs/>
        </w:rPr>
        <w:t xml:space="preserve">Раздел «Фонетика и графика» </w:t>
      </w:r>
    </w:p>
    <w:p w:rsidR="00A86519" w:rsidRPr="004476D2" w:rsidRDefault="008D2DFF" w:rsidP="00A86519">
      <w:pPr>
        <w:pStyle w:val="Default"/>
      </w:pPr>
      <w:r w:rsidRPr="004476D2">
        <w:t>Уче</w:t>
      </w:r>
      <w:r w:rsidR="00A86519" w:rsidRPr="004476D2">
        <w:t xml:space="preserve">ник научится: </w:t>
      </w:r>
    </w:p>
    <w:p w:rsidR="00A86519" w:rsidRPr="004476D2" w:rsidRDefault="00A86519" w:rsidP="00A86519">
      <w:pPr>
        <w:pStyle w:val="Default"/>
        <w:spacing w:after="27"/>
      </w:pPr>
      <w:r w:rsidRPr="004476D2">
        <w:t xml:space="preserve">– различать звуки и буквы; </w:t>
      </w:r>
    </w:p>
    <w:p w:rsidR="00A86519" w:rsidRPr="004476D2" w:rsidRDefault="00A86519" w:rsidP="00A86519">
      <w:pPr>
        <w:pStyle w:val="Default"/>
        <w:spacing w:after="27"/>
      </w:pPr>
      <w:r w:rsidRPr="004476D2">
        <w:lastRenderedPageBreak/>
        <w:t xml:space="preserve">– 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 </w:t>
      </w:r>
    </w:p>
    <w:p w:rsidR="00A86519" w:rsidRPr="004476D2" w:rsidRDefault="00A86519" w:rsidP="00A86519">
      <w:pPr>
        <w:pStyle w:val="Default"/>
      </w:pPr>
      <w:r w:rsidRPr="004476D2">
        <w:t xml:space="preserve">–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</w:p>
    <w:p w:rsidR="00A86519" w:rsidRPr="004476D2" w:rsidRDefault="008D2DFF" w:rsidP="00A86519">
      <w:pPr>
        <w:pStyle w:val="Default"/>
      </w:pPr>
      <w:r w:rsidRPr="004476D2">
        <w:t>Ученик</w:t>
      </w:r>
      <w:r w:rsidR="00A86519" w:rsidRPr="004476D2">
        <w:t xml:space="preserve"> получит возможность научиться </w:t>
      </w:r>
    </w:p>
    <w:p w:rsidR="00A86519" w:rsidRPr="004476D2" w:rsidRDefault="00A86519" w:rsidP="00A86519">
      <w:pPr>
        <w:pStyle w:val="Default"/>
      </w:pPr>
      <w:r w:rsidRPr="004476D2">
        <w:t xml:space="preserve"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Раздел «Орфоэпия» </w:t>
      </w:r>
    </w:p>
    <w:p w:rsidR="00A86519" w:rsidRPr="004476D2" w:rsidRDefault="008D2DFF" w:rsidP="00A86519">
      <w:pPr>
        <w:pStyle w:val="Default"/>
      </w:pPr>
      <w:r w:rsidRPr="004476D2">
        <w:t xml:space="preserve">Ученик </w:t>
      </w:r>
      <w:r w:rsidR="00A86519" w:rsidRPr="004476D2">
        <w:t xml:space="preserve">получит возможность научиться: </w:t>
      </w:r>
    </w:p>
    <w:p w:rsidR="00A86519" w:rsidRPr="004476D2" w:rsidRDefault="00A86519" w:rsidP="00A86519">
      <w:pPr>
        <w:pStyle w:val="Default"/>
        <w:spacing w:after="27"/>
      </w:pPr>
      <w:r w:rsidRPr="004476D2">
        <w:t xml:space="preserve">– соблюдать нормы русского и родного литературного языка в собственной речи и оценивать соблюдение этих норм в речи собеседников (в объеме представленного в учебнике материала); </w:t>
      </w:r>
    </w:p>
    <w:p w:rsidR="00A86519" w:rsidRPr="004476D2" w:rsidRDefault="00A86519" w:rsidP="008D2DFF">
      <w:pPr>
        <w:pStyle w:val="Default"/>
        <w:spacing w:after="27"/>
      </w:pPr>
      <w:r w:rsidRPr="004476D2">
        <w:t xml:space="preserve">– находить при сомнении в правильности постановки ударения или произношения слова ответ самостоятельно (по словарю учебника) либо обращаться за </w:t>
      </w:r>
      <w:proofErr w:type="spellStart"/>
      <w:r w:rsidRPr="004476D2">
        <w:t>помощьюк</w:t>
      </w:r>
      <w:proofErr w:type="spellEnd"/>
      <w:r w:rsidRPr="004476D2">
        <w:t xml:space="preserve"> учителю, родителям и др.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Раздел «Лексика» </w:t>
      </w:r>
    </w:p>
    <w:p w:rsidR="00A86519" w:rsidRPr="004476D2" w:rsidRDefault="008D2DFF" w:rsidP="00A86519">
      <w:pPr>
        <w:pStyle w:val="Default"/>
      </w:pPr>
      <w:r w:rsidRPr="004476D2">
        <w:t xml:space="preserve">Ученик </w:t>
      </w:r>
      <w:r w:rsidR="00A86519" w:rsidRPr="004476D2">
        <w:t xml:space="preserve">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выявлять слова, значение которых требует уточнения; </w:t>
      </w:r>
    </w:p>
    <w:p w:rsidR="00A86519" w:rsidRPr="004476D2" w:rsidRDefault="00A86519" w:rsidP="00A86519">
      <w:pPr>
        <w:pStyle w:val="Default"/>
      </w:pPr>
      <w:r w:rsidRPr="004476D2">
        <w:t xml:space="preserve">– определять значение слова по тексту или уточнять с помощью толкового словаря </w:t>
      </w:r>
    </w:p>
    <w:p w:rsidR="00A86519" w:rsidRPr="004476D2" w:rsidRDefault="00A86519" w:rsidP="00A86519">
      <w:pPr>
        <w:pStyle w:val="Default"/>
      </w:pPr>
      <w:r w:rsidRPr="004476D2">
        <w:t xml:space="preserve">– подбирать синонимы для устранения повторов в тексте. </w:t>
      </w:r>
    </w:p>
    <w:p w:rsidR="00A86519" w:rsidRPr="004476D2" w:rsidRDefault="008D2DFF" w:rsidP="00A86519">
      <w:pPr>
        <w:pStyle w:val="Default"/>
      </w:pPr>
      <w:r w:rsidRPr="004476D2">
        <w:t>Ученик</w:t>
      </w:r>
      <w:r w:rsidR="00A86519" w:rsidRPr="004476D2">
        <w:t xml:space="preserve"> получит возможность научиться: </w:t>
      </w:r>
    </w:p>
    <w:p w:rsidR="00A86519" w:rsidRPr="004476D2" w:rsidRDefault="00A86519" w:rsidP="00A86519">
      <w:pPr>
        <w:pStyle w:val="Default"/>
      </w:pPr>
      <w:r w:rsidRPr="004476D2">
        <w:t xml:space="preserve">– </w:t>
      </w:r>
      <w:r w:rsidRPr="004476D2">
        <w:rPr>
          <w:i/>
          <w:iCs/>
        </w:rPr>
        <w:t xml:space="preserve">оценивать уместность использования слов в тексте; </w:t>
      </w:r>
    </w:p>
    <w:p w:rsidR="00A86519" w:rsidRPr="004476D2" w:rsidRDefault="00A86519" w:rsidP="00A86519">
      <w:pPr>
        <w:pStyle w:val="Default"/>
      </w:pPr>
      <w:r w:rsidRPr="004476D2">
        <w:t xml:space="preserve">– </w:t>
      </w:r>
      <w:r w:rsidRPr="004476D2">
        <w:rPr>
          <w:i/>
          <w:iCs/>
        </w:rPr>
        <w:t xml:space="preserve">выбирать слова из ряда </w:t>
      </w:r>
      <w:proofErr w:type="gramStart"/>
      <w:r w:rsidRPr="004476D2">
        <w:rPr>
          <w:i/>
          <w:iCs/>
        </w:rPr>
        <w:t>предложенных</w:t>
      </w:r>
      <w:proofErr w:type="gramEnd"/>
      <w:r w:rsidRPr="004476D2">
        <w:rPr>
          <w:i/>
          <w:iCs/>
        </w:rPr>
        <w:t xml:space="preserve"> для успешного решения коммуникативной задачи.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Раздел «Морфология» </w:t>
      </w:r>
    </w:p>
    <w:p w:rsidR="00A86519" w:rsidRPr="004476D2" w:rsidRDefault="008D2DFF" w:rsidP="00A86519">
      <w:pPr>
        <w:pStyle w:val="Default"/>
      </w:pPr>
      <w:r w:rsidRPr="004476D2">
        <w:t>Ученик</w:t>
      </w:r>
      <w:r w:rsidR="00A86519" w:rsidRPr="004476D2">
        <w:t xml:space="preserve"> научится: </w:t>
      </w:r>
    </w:p>
    <w:p w:rsidR="00035748" w:rsidRPr="004476D2" w:rsidRDefault="00A86519" w:rsidP="00035748">
      <w:pPr>
        <w:pStyle w:val="Default"/>
      </w:pPr>
      <w:r w:rsidRPr="004476D2">
        <w:t xml:space="preserve">– различать слова, отвечающие на вопрос кто? что? различать слова, отвечающие на вопрос какой? </w:t>
      </w:r>
      <w:proofErr w:type="gramStart"/>
      <w:r w:rsidRPr="004476D2">
        <w:t>какая</w:t>
      </w:r>
      <w:proofErr w:type="gramEnd"/>
      <w:r w:rsidRPr="004476D2">
        <w:t>? какие?</w:t>
      </w:r>
    </w:p>
    <w:p w:rsidR="00A86519" w:rsidRPr="004476D2" w:rsidRDefault="00A86519" w:rsidP="00035748">
      <w:pPr>
        <w:pStyle w:val="Default"/>
      </w:pPr>
      <w:r w:rsidRPr="004476D2">
        <w:t>– различать слова, отвечающие на вопрос что делать? что сделать</w:t>
      </w:r>
      <w:proofErr w:type="gramStart"/>
      <w:r w:rsidRPr="004476D2">
        <w:t xml:space="preserve">?. </w:t>
      </w:r>
      <w:proofErr w:type="gramEnd"/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Раздел «Синтаксис» </w:t>
      </w:r>
    </w:p>
    <w:p w:rsidR="00A86519" w:rsidRPr="004476D2" w:rsidRDefault="008D2DFF" w:rsidP="00A86519">
      <w:pPr>
        <w:pStyle w:val="Default"/>
      </w:pPr>
      <w:r w:rsidRPr="004476D2">
        <w:t xml:space="preserve">Ученик </w:t>
      </w:r>
      <w:r w:rsidR="00A86519" w:rsidRPr="004476D2">
        <w:t xml:space="preserve">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различать предложение, словосочетание, слово; </w:t>
      </w:r>
    </w:p>
    <w:p w:rsidR="00A86519" w:rsidRPr="004476D2" w:rsidRDefault="00A86519" w:rsidP="00A86519">
      <w:pPr>
        <w:pStyle w:val="Default"/>
      </w:pPr>
      <w:r w:rsidRPr="004476D2">
        <w:t xml:space="preserve">– устанавливать при помощи смысловых вопросов связь между словами в словосочетании и предложении; </w:t>
      </w:r>
    </w:p>
    <w:p w:rsidR="00A86519" w:rsidRPr="004476D2" w:rsidRDefault="00A86519" w:rsidP="00A86519">
      <w:pPr>
        <w:pStyle w:val="Default"/>
      </w:pPr>
      <w:r w:rsidRPr="004476D2">
        <w:t xml:space="preserve">– классифицировать предложения по цели высказывания, находить повествовательные/побудительные/вопросительные предложения; </w:t>
      </w:r>
    </w:p>
    <w:p w:rsidR="00A86519" w:rsidRPr="004476D2" w:rsidRDefault="00A86519" w:rsidP="00A86519">
      <w:pPr>
        <w:pStyle w:val="Default"/>
      </w:pPr>
      <w:r w:rsidRPr="004476D2">
        <w:t xml:space="preserve">– определять восклицательную/невосклицательную интонацию предложения; </w:t>
      </w:r>
    </w:p>
    <w:p w:rsidR="00A86519" w:rsidRPr="004476D2" w:rsidRDefault="00A86519" w:rsidP="00A86519">
      <w:pPr>
        <w:pStyle w:val="Default"/>
      </w:pPr>
      <w:r w:rsidRPr="004476D2">
        <w:t xml:space="preserve">– находить главные и второстепенные (без деления на виды) члены предложения;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Содержательная линия «Орфография и пунктуация» </w:t>
      </w:r>
    </w:p>
    <w:p w:rsidR="00A86519" w:rsidRPr="004476D2" w:rsidRDefault="008D2DFF" w:rsidP="00A86519">
      <w:pPr>
        <w:pStyle w:val="Default"/>
      </w:pPr>
      <w:r w:rsidRPr="004476D2">
        <w:t xml:space="preserve">Ученик </w:t>
      </w:r>
      <w:r w:rsidR="00A86519" w:rsidRPr="004476D2">
        <w:t xml:space="preserve">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применять правила правописания (в объеме содержания курса); </w:t>
      </w:r>
    </w:p>
    <w:p w:rsidR="00A86519" w:rsidRPr="004476D2" w:rsidRDefault="00A86519" w:rsidP="00A86519">
      <w:pPr>
        <w:pStyle w:val="Default"/>
      </w:pPr>
      <w:r w:rsidRPr="004476D2">
        <w:t xml:space="preserve">– определять (уточнять) написание слова по орфографическому словарю учебника; </w:t>
      </w:r>
    </w:p>
    <w:p w:rsidR="00A86519" w:rsidRPr="004476D2" w:rsidRDefault="00A86519" w:rsidP="00A86519">
      <w:pPr>
        <w:pStyle w:val="Default"/>
      </w:pPr>
      <w:r w:rsidRPr="004476D2">
        <w:t xml:space="preserve">– безошибочно списывать текст объемом 12—15 слов;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Содержательная линия «Развитие речи» </w:t>
      </w:r>
    </w:p>
    <w:p w:rsidR="00A86519" w:rsidRPr="004476D2" w:rsidRDefault="008D2DFF" w:rsidP="00A86519">
      <w:pPr>
        <w:pStyle w:val="Default"/>
      </w:pPr>
      <w:r w:rsidRPr="004476D2">
        <w:t>Ученик</w:t>
      </w:r>
      <w:r w:rsidR="00A86519" w:rsidRPr="004476D2">
        <w:t xml:space="preserve"> научится: </w:t>
      </w:r>
    </w:p>
    <w:p w:rsidR="00A86519" w:rsidRPr="004476D2" w:rsidRDefault="00A86519" w:rsidP="00A86519">
      <w:pPr>
        <w:pStyle w:val="Default"/>
      </w:pPr>
      <w:r w:rsidRPr="004476D2">
        <w:t xml:space="preserve">–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 </w:t>
      </w:r>
    </w:p>
    <w:p w:rsidR="00A86519" w:rsidRPr="004476D2" w:rsidRDefault="00A86519" w:rsidP="00A86519">
      <w:pPr>
        <w:pStyle w:val="Default"/>
      </w:pPr>
      <w:r w:rsidRPr="004476D2">
        <w:t xml:space="preserve">– соблюдать в повседневной жизни нормы речевого этикета и правила устного общения (умение слышать, реагировать на реплики, поддерживать разговор); </w:t>
      </w:r>
    </w:p>
    <w:p w:rsidR="00A86519" w:rsidRPr="004476D2" w:rsidRDefault="00A86519" w:rsidP="00A86519">
      <w:pPr>
        <w:pStyle w:val="Default"/>
      </w:pPr>
      <w:r w:rsidRPr="004476D2">
        <w:t xml:space="preserve">– выражать собственное мнение и аргументировать его; </w:t>
      </w:r>
    </w:p>
    <w:p w:rsidR="00A86519" w:rsidRPr="004476D2" w:rsidRDefault="008D2DFF" w:rsidP="00A86519">
      <w:pPr>
        <w:pStyle w:val="Default"/>
      </w:pPr>
      <w:r w:rsidRPr="004476D2">
        <w:t xml:space="preserve">Ученик </w:t>
      </w:r>
      <w:r w:rsidR="00A86519" w:rsidRPr="004476D2">
        <w:t xml:space="preserve">получит возможность научиться: </w:t>
      </w:r>
    </w:p>
    <w:p w:rsidR="00A86519" w:rsidRPr="004476D2" w:rsidRDefault="00A86519" w:rsidP="00A86519">
      <w:pPr>
        <w:pStyle w:val="Default"/>
      </w:pPr>
      <w:r w:rsidRPr="004476D2">
        <w:t xml:space="preserve">– </w:t>
      </w:r>
      <w:r w:rsidRPr="004476D2">
        <w:rPr>
          <w:i/>
          <w:iCs/>
        </w:rPr>
        <w:t xml:space="preserve">подробно или выборочно пересказывать текст; </w:t>
      </w:r>
    </w:p>
    <w:p w:rsidR="00A86519" w:rsidRPr="004476D2" w:rsidRDefault="00A86519" w:rsidP="00A86519">
      <w:pPr>
        <w:pStyle w:val="Default"/>
      </w:pPr>
      <w:r w:rsidRPr="004476D2">
        <w:lastRenderedPageBreak/>
        <w:t xml:space="preserve">– </w:t>
      </w:r>
      <w:r w:rsidRPr="004476D2">
        <w:rPr>
          <w:i/>
          <w:iCs/>
        </w:rPr>
        <w:t xml:space="preserve">составлять устный рассказ на определенную тему с использованием разных типов речи: описание, повествование, рассуждение; </w:t>
      </w:r>
    </w:p>
    <w:p w:rsidR="00035748" w:rsidRPr="004476D2" w:rsidRDefault="00035748" w:rsidP="004476D2">
      <w:pPr>
        <w:pStyle w:val="Default"/>
        <w:jc w:val="center"/>
        <w:rPr>
          <w:b/>
          <w:bCs/>
          <w:sz w:val="28"/>
          <w:szCs w:val="28"/>
        </w:rPr>
      </w:pPr>
    </w:p>
    <w:p w:rsidR="00A86519" w:rsidRPr="004476D2" w:rsidRDefault="00A86519" w:rsidP="004476D2">
      <w:pPr>
        <w:pStyle w:val="Default"/>
        <w:jc w:val="center"/>
        <w:rPr>
          <w:sz w:val="28"/>
          <w:szCs w:val="28"/>
        </w:rPr>
      </w:pPr>
      <w:r w:rsidRPr="004476D2">
        <w:rPr>
          <w:b/>
          <w:bCs/>
          <w:sz w:val="28"/>
          <w:szCs w:val="28"/>
        </w:rPr>
        <w:t>Содержание учебного предмета.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Виды речевой деятельности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Слушание</w:t>
      </w:r>
      <w:r w:rsidRPr="004476D2">
        <w:t xml:space="preserve">. Осознание цели и ситуации устного общения. Адекватное восприятие звучащей речи. Понимание на слух информации, содержащейся в предъявляемом тексте.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Говорение</w:t>
      </w:r>
      <w:r w:rsidRPr="004476D2">
        <w:t xml:space="preserve">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Чтение. </w:t>
      </w:r>
      <w:r w:rsidRPr="004476D2"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</w:t>
      </w:r>
    </w:p>
    <w:p w:rsidR="00035748" w:rsidRPr="004476D2" w:rsidRDefault="00A86519" w:rsidP="00035748">
      <w:pPr>
        <w:pStyle w:val="Default"/>
      </w:pPr>
      <w:r w:rsidRPr="004476D2">
        <w:rPr>
          <w:b/>
          <w:bCs/>
        </w:rPr>
        <w:t xml:space="preserve">Письмо. </w:t>
      </w:r>
      <w:r w:rsidRPr="004476D2"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</w:r>
    </w:p>
    <w:p w:rsidR="00A86519" w:rsidRPr="004476D2" w:rsidRDefault="00A86519" w:rsidP="00035748">
      <w:pPr>
        <w:pStyle w:val="Default"/>
      </w:pPr>
      <w:r w:rsidRPr="004476D2">
        <w:rPr>
          <w:b/>
          <w:bCs/>
        </w:rPr>
        <w:t xml:space="preserve">Обучение грамоте.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Фонетика. </w:t>
      </w:r>
      <w:r w:rsidRPr="004476D2">
        <w:t xml:space="preserve"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</w:t>
      </w:r>
    </w:p>
    <w:p w:rsidR="00A86519" w:rsidRPr="004476D2" w:rsidRDefault="00A86519" w:rsidP="00A86519">
      <w:pPr>
        <w:pStyle w:val="Default"/>
      </w:pPr>
      <w:r w:rsidRPr="004476D2">
        <w:t xml:space="preserve">Различение гласных и согласных звуков, гласных ударных и безударных, согласных твердых и мягких, звонких и глухих. </w:t>
      </w:r>
    </w:p>
    <w:p w:rsidR="00A86519" w:rsidRPr="004476D2" w:rsidRDefault="00A86519" w:rsidP="00A86519">
      <w:pPr>
        <w:pStyle w:val="Default"/>
      </w:pPr>
      <w:r w:rsidRPr="004476D2">
        <w:t xml:space="preserve">Слог как минимальная произносительная единица. Деление слов на слоги. Определение места ударения.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Графика. </w:t>
      </w:r>
      <w:r w:rsidRPr="004476D2"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4476D2">
        <w:rPr>
          <w:b/>
          <w:bCs/>
          <w:i/>
          <w:iCs/>
        </w:rPr>
        <w:t xml:space="preserve">е, е, ю, я. </w:t>
      </w:r>
      <w:r w:rsidRPr="004476D2">
        <w:t xml:space="preserve">Мягкий знак как показатель мягкости предшествующего согласного звука. </w:t>
      </w:r>
    </w:p>
    <w:p w:rsidR="00A86519" w:rsidRPr="004476D2" w:rsidRDefault="00A86519" w:rsidP="00A86519">
      <w:pPr>
        <w:pStyle w:val="Default"/>
      </w:pPr>
      <w:r w:rsidRPr="004476D2">
        <w:t xml:space="preserve">Знакомство с русским алфавитом как последовательностью букв.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Чтение</w:t>
      </w:r>
      <w:r w:rsidRPr="004476D2">
        <w:t xml:space="preserve">.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</w:t>
      </w:r>
      <w:proofErr w:type="spellStart"/>
      <w:r w:rsidRPr="004476D2">
        <w:t>текстов</w:t>
      </w:r>
      <w:proofErr w:type="gramStart"/>
      <w:r w:rsidRPr="004476D2">
        <w:t>.ч</w:t>
      </w:r>
      <w:proofErr w:type="gramEnd"/>
      <w:r w:rsidRPr="004476D2">
        <w:t>тение</w:t>
      </w:r>
      <w:proofErr w:type="spellEnd"/>
      <w:r w:rsidRPr="004476D2">
        <w:t xml:space="preserve">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A86519" w:rsidRPr="004476D2" w:rsidRDefault="00A86519" w:rsidP="00A86519">
      <w:pPr>
        <w:pStyle w:val="Default"/>
      </w:pPr>
      <w:r w:rsidRPr="004476D2"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Письмо. </w:t>
      </w:r>
      <w:r w:rsidRPr="004476D2">
        <w:rPr>
          <w:i/>
          <w:iCs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</w:t>
      </w:r>
      <w:r w:rsidRPr="004476D2">
        <w:t xml:space="preserve">. </w:t>
      </w:r>
    </w:p>
    <w:p w:rsidR="00A86519" w:rsidRPr="004476D2" w:rsidRDefault="00A86519" w:rsidP="00A86519">
      <w:pPr>
        <w:pStyle w:val="Default"/>
      </w:pPr>
      <w:r w:rsidRPr="004476D2"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</w:t>
      </w:r>
    </w:p>
    <w:p w:rsidR="00A86519" w:rsidRPr="004476D2" w:rsidRDefault="00A86519" w:rsidP="00A86519">
      <w:pPr>
        <w:pStyle w:val="Default"/>
      </w:pPr>
      <w:r w:rsidRPr="004476D2">
        <w:t xml:space="preserve">Понимание функции небуквенных графических средств: пробела между словами, знака переноса.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Слово и предложение</w:t>
      </w:r>
      <w:r w:rsidRPr="004476D2">
        <w:t xml:space="preserve">. Восприятие слова как объекта изучения, материала для </w:t>
      </w:r>
      <w:proofErr w:type="spellStart"/>
      <w:r w:rsidRPr="004476D2">
        <w:t>анализа</w:t>
      </w:r>
      <w:proofErr w:type="gramStart"/>
      <w:r w:rsidRPr="004476D2">
        <w:t>.Н</w:t>
      </w:r>
      <w:proofErr w:type="gramEnd"/>
      <w:r w:rsidRPr="004476D2">
        <w:t>аблюдение</w:t>
      </w:r>
      <w:proofErr w:type="spellEnd"/>
      <w:r w:rsidRPr="004476D2">
        <w:t xml:space="preserve"> над значением слова. </w:t>
      </w:r>
    </w:p>
    <w:p w:rsidR="00A86519" w:rsidRPr="004476D2" w:rsidRDefault="00A86519" w:rsidP="00A86519">
      <w:pPr>
        <w:pStyle w:val="Default"/>
      </w:pPr>
      <w:r w:rsidRPr="004476D2">
        <w:lastRenderedPageBreak/>
        <w:t xml:space="preserve">Различение слова и предложения. Работа с предложением: выделение слов, изменение их порядка.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Орфография. </w:t>
      </w:r>
      <w:r w:rsidRPr="004476D2">
        <w:t xml:space="preserve">Знакомство с правилами правописания и их применение: </w:t>
      </w:r>
    </w:p>
    <w:p w:rsidR="00A86519" w:rsidRPr="004476D2" w:rsidRDefault="00A86519" w:rsidP="00A86519">
      <w:pPr>
        <w:pStyle w:val="Default"/>
      </w:pPr>
      <w:r w:rsidRPr="004476D2">
        <w:t xml:space="preserve">раздельное написание </w:t>
      </w:r>
      <w:proofErr w:type="spellStart"/>
      <w:r w:rsidRPr="004476D2">
        <w:t>слов</w:t>
      </w:r>
      <w:proofErr w:type="gramStart"/>
      <w:r w:rsidRPr="004476D2">
        <w:t>;о</w:t>
      </w:r>
      <w:proofErr w:type="gramEnd"/>
      <w:r w:rsidRPr="004476D2">
        <w:t>бозначение</w:t>
      </w:r>
      <w:proofErr w:type="spellEnd"/>
      <w:r w:rsidRPr="004476D2">
        <w:t xml:space="preserve"> гласных после шипящих (</w:t>
      </w:r>
      <w:proofErr w:type="spellStart"/>
      <w:r w:rsidRPr="004476D2">
        <w:t>ча</w:t>
      </w:r>
      <w:proofErr w:type="spellEnd"/>
      <w:r w:rsidRPr="004476D2">
        <w:t xml:space="preserve"> – ща, чу – </w:t>
      </w:r>
      <w:proofErr w:type="spellStart"/>
      <w:r w:rsidRPr="004476D2">
        <w:t>щу</w:t>
      </w:r>
      <w:proofErr w:type="spellEnd"/>
      <w:r w:rsidRPr="004476D2">
        <w:t xml:space="preserve">, </w:t>
      </w:r>
      <w:proofErr w:type="spellStart"/>
      <w:r w:rsidRPr="004476D2">
        <w:t>жи</w:t>
      </w:r>
      <w:proofErr w:type="spellEnd"/>
      <w:r w:rsidRPr="004476D2">
        <w:t xml:space="preserve"> – ши); </w:t>
      </w:r>
    </w:p>
    <w:p w:rsidR="00A86519" w:rsidRPr="004476D2" w:rsidRDefault="00A86519" w:rsidP="00A86519">
      <w:pPr>
        <w:pStyle w:val="Default"/>
      </w:pPr>
      <w:r w:rsidRPr="004476D2">
        <w:t xml:space="preserve">прописная (заглавная) буква в начале предложения, в именах </w:t>
      </w:r>
      <w:proofErr w:type="spellStart"/>
      <w:r w:rsidRPr="004476D2">
        <w:t>собственных</w:t>
      </w:r>
      <w:proofErr w:type="gramStart"/>
      <w:r w:rsidRPr="004476D2">
        <w:t>;п</w:t>
      </w:r>
      <w:proofErr w:type="gramEnd"/>
      <w:r w:rsidRPr="004476D2">
        <w:t>еренос</w:t>
      </w:r>
      <w:proofErr w:type="spellEnd"/>
      <w:r w:rsidRPr="004476D2">
        <w:t xml:space="preserve"> слов по слогам без стечения </w:t>
      </w:r>
      <w:proofErr w:type="spellStart"/>
      <w:r w:rsidRPr="004476D2">
        <w:t>согласных;знаки</w:t>
      </w:r>
      <w:proofErr w:type="spellEnd"/>
      <w:r w:rsidRPr="004476D2">
        <w:t xml:space="preserve"> препинания в конце предложения.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Развитие речи</w:t>
      </w:r>
      <w:r w:rsidRPr="004476D2">
        <w:t xml:space="preserve"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Систематический курс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Фонетика и орфоэпия</w:t>
      </w:r>
      <w:r w:rsidRPr="004476D2">
        <w:t xml:space="preserve">. </w:t>
      </w:r>
    </w:p>
    <w:p w:rsidR="00035748" w:rsidRPr="004476D2" w:rsidRDefault="00A86519" w:rsidP="00035748">
      <w:pPr>
        <w:pStyle w:val="Default"/>
      </w:pPr>
      <w:r w:rsidRPr="004476D2">
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</w:t>
      </w:r>
    </w:p>
    <w:p w:rsidR="00A86519" w:rsidRPr="004476D2" w:rsidRDefault="00A86519" w:rsidP="00035748">
      <w:pPr>
        <w:pStyle w:val="Default"/>
      </w:pPr>
      <w:proofErr w:type="gramStart"/>
      <w:r w:rsidRPr="004476D2">
        <w:t>– безударный; согласный твердый – мягкий, парный – непарный; согласный звонкий – глухой, парный – непарный.</w:t>
      </w:r>
      <w:proofErr w:type="gramEnd"/>
      <w:r w:rsidRPr="004476D2">
        <w:t xml:space="preserve"> Деление слов на слоги.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Графика</w:t>
      </w:r>
      <w:r w:rsidRPr="004476D2">
        <w:t xml:space="preserve">. Различение звуков и букв. Обозначение на письме твердости и мягкости согласных звуков. Использование на письме разделительных ъ и </w:t>
      </w:r>
      <w:proofErr w:type="spellStart"/>
      <w:r w:rsidRPr="004476D2">
        <w:t>ь</w:t>
      </w:r>
      <w:proofErr w:type="gramStart"/>
      <w:r w:rsidRPr="004476D2">
        <w:t>.У</w:t>
      </w:r>
      <w:proofErr w:type="gramEnd"/>
      <w:r w:rsidRPr="004476D2">
        <w:t>становление</w:t>
      </w:r>
      <w:proofErr w:type="spellEnd"/>
      <w:r w:rsidRPr="004476D2">
        <w:t xml:space="preserve"> соотношения звукового и буквенного состава слова в словах типа стол, конь; в словах с йотированными гласными е, е, ю, я; в словах с непроизносимыми согласными. </w:t>
      </w:r>
    </w:p>
    <w:p w:rsidR="00A86519" w:rsidRPr="004476D2" w:rsidRDefault="00A86519" w:rsidP="00A86519">
      <w:pPr>
        <w:pStyle w:val="Default"/>
      </w:pPr>
      <w:r w:rsidRPr="004476D2">
        <w:t xml:space="preserve">Использование небуквенных графических средств: пробела между словами, знака переноса, абзаца. </w:t>
      </w:r>
    </w:p>
    <w:p w:rsidR="00A86519" w:rsidRPr="004476D2" w:rsidRDefault="00A86519" w:rsidP="00A86519">
      <w:pPr>
        <w:pStyle w:val="Default"/>
      </w:pPr>
      <w:r w:rsidRPr="004476D2">
        <w:t xml:space="preserve">Знание алфавита: правильное название букв, знание их последовательности.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Лексика</w:t>
      </w:r>
      <w:r w:rsidRPr="004476D2">
        <w:t xml:space="preserve">.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Морфология. </w:t>
      </w:r>
      <w:r w:rsidRPr="004476D2">
        <w:t xml:space="preserve">Части речи. Имя существительное. Значение и употребление в речи Умение опознавать имена собственные. Различение имен существительных, отвечающих на вопросы «кто?» и «что?». Имя прилагательное. Значение и употребление в речи. Глагол. Значение и употребление в речи. </w:t>
      </w:r>
    </w:p>
    <w:p w:rsidR="00A86519" w:rsidRPr="004476D2" w:rsidRDefault="00A86519" w:rsidP="00A86519">
      <w:pPr>
        <w:pStyle w:val="Default"/>
      </w:pPr>
      <w:proofErr w:type="spellStart"/>
      <w:r w:rsidRPr="004476D2">
        <w:rPr>
          <w:b/>
          <w:bCs/>
        </w:rPr>
        <w:t>Синтаксис</w:t>
      </w:r>
      <w:proofErr w:type="gramStart"/>
      <w:r w:rsidRPr="004476D2">
        <w:rPr>
          <w:b/>
          <w:bCs/>
        </w:rPr>
        <w:t>.</w:t>
      </w:r>
      <w:r w:rsidRPr="004476D2">
        <w:t>Р</w:t>
      </w:r>
      <w:proofErr w:type="gramEnd"/>
      <w:r w:rsidRPr="004476D2">
        <w:t>азличение</w:t>
      </w:r>
      <w:proofErr w:type="spellEnd"/>
      <w:r w:rsidRPr="004476D2">
        <w:t xml:space="preserve"> предложения, словосочетания, слова (осознание их сходства и различий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>Орфография и пунктуация</w:t>
      </w:r>
      <w:r w:rsidRPr="004476D2">
        <w:t xml:space="preserve">. Применение правил правописания: </w:t>
      </w:r>
    </w:p>
    <w:p w:rsidR="00A86519" w:rsidRPr="004476D2" w:rsidRDefault="00A86519" w:rsidP="00A86519">
      <w:pPr>
        <w:pStyle w:val="Default"/>
      </w:pPr>
      <w:r w:rsidRPr="004476D2">
        <w:t xml:space="preserve">сочетания </w:t>
      </w:r>
      <w:proofErr w:type="spellStart"/>
      <w:r w:rsidRPr="004476D2">
        <w:t>жи</w:t>
      </w:r>
      <w:proofErr w:type="spellEnd"/>
      <w:r w:rsidRPr="004476D2">
        <w:t xml:space="preserve"> – ши, </w:t>
      </w:r>
      <w:proofErr w:type="spellStart"/>
      <w:proofErr w:type="gramStart"/>
      <w:r w:rsidRPr="004476D2">
        <w:t>ча</w:t>
      </w:r>
      <w:proofErr w:type="spellEnd"/>
      <w:r w:rsidRPr="004476D2">
        <w:t xml:space="preserve"> – ща</w:t>
      </w:r>
      <w:proofErr w:type="gramEnd"/>
      <w:r w:rsidRPr="004476D2">
        <w:t xml:space="preserve">, чу – </w:t>
      </w:r>
      <w:proofErr w:type="spellStart"/>
      <w:r w:rsidRPr="004476D2">
        <w:t>щу</w:t>
      </w:r>
      <w:proofErr w:type="spellEnd"/>
      <w:r w:rsidRPr="004476D2">
        <w:t xml:space="preserve"> в положении под ударением; </w:t>
      </w:r>
    </w:p>
    <w:p w:rsidR="00A86519" w:rsidRPr="004476D2" w:rsidRDefault="00A86519" w:rsidP="00A86519">
      <w:pPr>
        <w:pStyle w:val="Default"/>
      </w:pPr>
      <w:r w:rsidRPr="004476D2">
        <w:t xml:space="preserve">перенос слов; </w:t>
      </w:r>
    </w:p>
    <w:p w:rsidR="00A86519" w:rsidRPr="004476D2" w:rsidRDefault="00A86519" w:rsidP="00A86519">
      <w:pPr>
        <w:pStyle w:val="Default"/>
      </w:pPr>
      <w:r w:rsidRPr="004476D2">
        <w:t xml:space="preserve">прописная буква в начале предложения, в именах собственных; </w:t>
      </w:r>
    </w:p>
    <w:p w:rsidR="00A86519" w:rsidRPr="004476D2" w:rsidRDefault="00A86519" w:rsidP="00A86519">
      <w:pPr>
        <w:pStyle w:val="Default"/>
      </w:pPr>
      <w:r w:rsidRPr="004476D2">
        <w:t xml:space="preserve">непроверяемые гласные и согласные в </w:t>
      </w:r>
      <w:proofErr w:type="gramStart"/>
      <w:r w:rsidRPr="004476D2">
        <w:t>корне слова</w:t>
      </w:r>
      <w:proofErr w:type="gramEnd"/>
      <w:r w:rsidRPr="004476D2">
        <w:t xml:space="preserve"> (на ограниченном перечне слов); </w:t>
      </w:r>
    </w:p>
    <w:p w:rsidR="00A86519" w:rsidRPr="004476D2" w:rsidRDefault="00A86519" w:rsidP="00A86519">
      <w:pPr>
        <w:pStyle w:val="Default"/>
      </w:pPr>
      <w:r w:rsidRPr="004476D2">
        <w:t xml:space="preserve">разделительные </w:t>
      </w:r>
      <w:r w:rsidRPr="004476D2">
        <w:rPr>
          <w:b/>
          <w:bCs/>
        </w:rPr>
        <w:t xml:space="preserve">ъ </w:t>
      </w:r>
      <w:r w:rsidRPr="004476D2">
        <w:t xml:space="preserve">и </w:t>
      </w:r>
      <w:r w:rsidRPr="004476D2">
        <w:rPr>
          <w:b/>
          <w:bCs/>
        </w:rPr>
        <w:t>ь</w:t>
      </w:r>
      <w:r w:rsidRPr="004476D2">
        <w:t xml:space="preserve">; </w:t>
      </w:r>
    </w:p>
    <w:p w:rsidR="00A86519" w:rsidRPr="004476D2" w:rsidRDefault="00A86519" w:rsidP="00A86519">
      <w:pPr>
        <w:pStyle w:val="Default"/>
      </w:pPr>
      <w:r w:rsidRPr="004476D2">
        <w:t xml:space="preserve">знаки препинания в конце предложения: точка, вопросительный и восклицательный знаки. </w:t>
      </w:r>
    </w:p>
    <w:p w:rsidR="00A86519" w:rsidRPr="004476D2" w:rsidRDefault="00A86519" w:rsidP="00A86519">
      <w:pPr>
        <w:pStyle w:val="Default"/>
      </w:pPr>
      <w:r w:rsidRPr="004476D2">
        <w:rPr>
          <w:b/>
          <w:bCs/>
        </w:rPr>
        <w:t xml:space="preserve">Развитие речи. </w:t>
      </w:r>
    </w:p>
    <w:p w:rsidR="00A86519" w:rsidRPr="004476D2" w:rsidRDefault="00A86519" w:rsidP="00A86519">
      <w:pPr>
        <w:pStyle w:val="Default"/>
      </w:pPr>
      <w:r w:rsidRPr="004476D2">
        <w:t xml:space="preserve">Осознание </w:t>
      </w:r>
      <w:proofErr w:type="gramStart"/>
      <w:r w:rsidRPr="004476D2">
        <w:t>ситуации</w:t>
      </w:r>
      <w:proofErr w:type="gramEnd"/>
      <w:r w:rsidRPr="004476D2">
        <w:t xml:space="preserve"> общения: с </w:t>
      </w:r>
      <w:proofErr w:type="gramStart"/>
      <w:r w:rsidRPr="004476D2">
        <w:t>какой</w:t>
      </w:r>
      <w:proofErr w:type="gramEnd"/>
      <w:r w:rsidRPr="004476D2">
        <w:t xml:space="preserve"> целью, с кем и где происходит общение.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</w:t>
      </w:r>
    </w:p>
    <w:p w:rsidR="00A86519" w:rsidRPr="004476D2" w:rsidRDefault="00A86519" w:rsidP="00A86519">
      <w:pPr>
        <w:pStyle w:val="Default"/>
      </w:pPr>
      <w:r w:rsidRPr="004476D2">
        <w:t xml:space="preserve">Текст. Признаки текста. Смысловое единство предложений в тексте. Заглавие текста. Последовательность предложений в тексте. </w:t>
      </w:r>
    </w:p>
    <w:p w:rsidR="00921BF3" w:rsidRDefault="00921BF3" w:rsidP="00A86519">
      <w:pPr>
        <w:rPr>
          <w:rFonts w:ascii="Times New Roman" w:hAnsi="Times New Roman" w:cs="Times New Roman"/>
          <w:sz w:val="24"/>
          <w:szCs w:val="24"/>
        </w:rPr>
      </w:pPr>
    </w:p>
    <w:p w:rsidR="00622951" w:rsidRPr="00A86519" w:rsidRDefault="00622951" w:rsidP="00A865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2951" w:rsidRPr="00A86519" w:rsidSect="00FE60CF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7FC9BD"/>
    <w:multiLevelType w:val="hybridMultilevel"/>
    <w:tmpl w:val="C3B20F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5397569"/>
    <w:multiLevelType w:val="hybridMultilevel"/>
    <w:tmpl w:val="9ACFE2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5B400AD"/>
    <w:multiLevelType w:val="hybridMultilevel"/>
    <w:tmpl w:val="BF838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CD25123"/>
    <w:multiLevelType w:val="hybridMultilevel"/>
    <w:tmpl w:val="F84F10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C85D4F8"/>
    <w:multiLevelType w:val="hybridMultilevel"/>
    <w:tmpl w:val="D36DA7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EE14A7C"/>
    <w:multiLevelType w:val="hybridMultilevel"/>
    <w:tmpl w:val="3ACF45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499D4F7"/>
    <w:multiLevelType w:val="hybridMultilevel"/>
    <w:tmpl w:val="20383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6A23C1C"/>
    <w:multiLevelType w:val="hybridMultilevel"/>
    <w:tmpl w:val="584BFF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47E767B"/>
    <w:multiLevelType w:val="hybridMultilevel"/>
    <w:tmpl w:val="7CCF49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4AB0DDD"/>
    <w:multiLevelType w:val="hybridMultilevel"/>
    <w:tmpl w:val="FB6211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FB1C8B9"/>
    <w:multiLevelType w:val="hybridMultilevel"/>
    <w:tmpl w:val="239A6E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19"/>
    <w:rsid w:val="00035748"/>
    <w:rsid w:val="000A2961"/>
    <w:rsid w:val="000F03E8"/>
    <w:rsid w:val="0030287E"/>
    <w:rsid w:val="00355935"/>
    <w:rsid w:val="004476D2"/>
    <w:rsid w:val="00460F62"/>
    <w:rsid w:val="00601C45"/>
    <w:rsid w:val="00612B9C"/>
    <w:rsid w:val="00622951"/>
    <w:rsid w:val="00653E6A"/>
    <w:rsid w:val="006D25EA"/>
    <w:rsid w:val="007175EC"/>
    <w:rsid w:val="007761A5"/>
    <w:rsid w:val="007F2C67"/>
    <w:rsid w:val="008D2DFF"/>
    <w:rsid w:val="008F0A04"/>
    <w:rsid w:val="00921BF3"/>
    <w:rsid w:val="0094231D"/>
    <w:rsid w:val="00992C7B"/>
    <w:rsid w:val="00A86519"/>
    <w:rsid w:val="00C3587E"/>
    <w:rsid w:val="00F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6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6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B471C-C1F4-4177-986F-065012D8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2019-02-11T16:36:00Z</dcterms:created>
  <dcterms:modified xsi:type="dcterms:W3CDTF">2020-02-01T05:56:00Z</dcterms:modified>
</cp:coreProperties>
</file>